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23"/>
        <w:gridCol w:w="3246"/>
        <w:gridCol w:w="10080"/>
      </w:tblGrid>
      <w:tr w:rsidR="00811364" w:rsidTr="001532E4">
        <w:trPr>
          <w:trHeight w:hRule="exact" w:val="578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113"/>
              <w:ind w:lef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43"/>
              <w:ind w:left="65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43"/>
              <w:ind w:left="127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Функциональное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использование</w:t>
            </w:r>
            <w:proofErr w:type="spellEnd"/>
          </w:p>
        </w:tc>
      </w:tr>
      <w:tr w:rsidR="00811364" w:rsidRPr="00811364" w:rsidTr="001532E4">
        <w:trPr>
          <w:trHeight w:hRule="exact" w:val="763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38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rPr>
                <w:sz w:val="24"/>
                <w:szCs w:val="24"/>
              </w:rPr>
            </w:pP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sz w:val="24"/>
                <w:szCs w:val="24"/>
              </w:rPr>
              <w:t>цинский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кабинет</w:t>
            </w:r>
            <w:proofErr w:type="spellEnd"/>
            <w:r>
              <w:rPr>
                <w:sz w:val="24"/>
                <w:szCs w:val="24"/>
              </w:rPr>
              <w:t xml:space="preserve"> - 1</w:t>
            </w:r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Помещение предназначено для проведения прививочных процедур, медицинского осмотра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детей.</w:t>
            </w:r>
          </w:p>
        </w:tc>
      </w:tr>
      <w:tr w:rsidR="00811364" w:rsidTr="001532E4">
        <w:trPr>
          <w:trHeight w:hRule="exact" w:val="1385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45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45"/>
              <w:ind w:left="38"/>
              <w:rPr>
                <w:sz w:val="24"/>
                <w:szCs w:val="24"/>
              </w:rPr>
            </w:pP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портивный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1364" w:rsidRDefault="00811364" w:rsidP="001532E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41" w:line="32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физкультурных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занятий</w:t>
            </w:r>
            <w:proofErr w:type="spellEnd"/>
          </w:p>
          <w:p w:rsidR="00811364" w:rsidRDefault="00811364" w:rsidP="001532E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2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зарядок с детьми среднего и старшего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возраста</w:t>
            </w:r>
          </w:p>
          <w:p w:rsidR="00811364" w:rsidRDefault="00811364" w:rsidP="001532E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праздников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развлечений</w:t>
            </w:r>
            <w:proofErr w:type="spellEnd"/>
          </w:p>
          <w:p w:rsidR="00811364" w:rsidRDefault="00811364" w:rsidP="001532E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2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</w:t>
            </w:r>
          </w:p>
          <w:p w:rsidR="00811364" w:rsidRDefault="00811364" w:rsidP="001532E4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45"/>
              <w:ind w:right="1643"/>
              <w:rPr>
                <w:sz w:val="24"/>
                <w:szCs w:val="24"/>
                <w:lang w:val="ru-RU"/>
              </w:rPr>
            </w:pPr>
          </w:p>
        </w:tc>
      </w:tr>
      <w:tr w:rsidR="00811364" w:rsidTr="001532E4">
        <w:trPr>
          <w:trHeight w:hRule="exact" w:val="1715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spacing w:before="38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1364" w:rsidRDefault="00811364" w:rsidP="001532E4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sz w:val="24"/>
                <w:szCs w:val="24"/>
              </w:rPr>
              <w:t>узыкальный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</w:t>
            </w:r>
            <w:proofErr w:type="spellEnd"/>
            <w:r>
              <w:rPr>
                <w:sz w:val="24"/>
                <w:szCs w:val="24"/>
              </w:rPr>
              <w:t xml:space="preserve"> -1</w:t>
            </w:r>
          </w:p>
          <w:p w:rsidR="00811364" w:rsidRDefault="00811364" w:rsidP="001532E4">
            <w:pPr>
              <w:pStyle w:val="TableParagraph"/>
              <w:spacing w:before="36"/>
              <w:ind w:left="3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1364" w:rsidRDefault="00811364" w:rsidP="001532E4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38"/>
              <w:ind w:right="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музыкальных занятий, утренников, развлечений, связанных с музыкально – </w:t>
            </w:r>
            <w:proofErr w:type="gramStart"/>
            <w:r>
              <w:rPr>
                <w:sz w:val="24"/>
                <w:szCs w:val="24"/>
                <w:lang w:val="ru-RU"/>
              </w:rPr>
              <w:t>ритмической деятельностью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детей всех возрастных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</w:t>
            </w:r>
          </w:p>
          <w:p w:rsidR="00811364" w:rsidRDefault="00811364" w:rsidP="001532E4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3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просмотр и показ различных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спектаклей.</w:t>
            </w:r>
          </w:p>
          <w:p w:rsidR="00811364" w:rsidRDefault="00811364" w:rsidP="001532E4">
            <w:pPr>
              <w:pStyle w:val="TableParagraph"/>
              <w:tabs>
                <w:tab w:val="left" w:pos="387"/>
              </w:tabs>
              <w:spacing w:before="45"/>
              <w:ind w:left="386" w:right="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индивидуальной работы с</w:t>
            </w:r>
            <w:r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детьми</w:t>
            </w:r>
          </w:p>
          <w:p w:rsidR="00811364" w:rsidRDefault="00811364" w:rsidP="001532E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22" w:lineRule="exact"/>
              <w:rPr>
                <w:sz w:val="24"/>
                <w:szCs w:val="24"/>
              </w:rPr>
            </w:pPr>
          </w:p>
        </w:tc>
      </w:tr>
      <w:tr w:rsidR="00811364" w:rsidRPr="00811364" w:rsidTr="001532E4">
        <w:trPr>
          <w:trHeight w:val="568"/>
        </w:trPr>
        <w:tc>
          <w:tcPr>
            <w:tcW w:w="139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tabs>
                <w:tab w:val="left" w:pos="387"/>
              </w:tabs>
              <w:spacing w:before="38"/>
              <w:ind w:left="26" w:right="1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Перечень объектов для проведения практических занятий на территории детского сада</w:t>
            </w:r>
          </w:p>
        </w:tc>
      </w:tr>
      <w:tr w:rsidR="00811364" w:rsidRPr="00811364" w:rsidTr="001532E4">
        <w:trPr>
          <w:trHeight w:hRule="exact" w:val="854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Автоплощадка-1</w:t>
            </w:r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38"/>
              <w:ind w:right="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Практические занятия по правилам дорожного движения.</w:t>
            </w:r>
          </w:p>
        </w:tc>
      </w:tr>
      <w:tr w:rsidR="00811364" w:rsidRPr="00811364" w:rsidTr="001532E4">
        <w:trPr>
          <w:trHeight w:hRule="exact" w:val="735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Спортивная площадка-1</w:t>
            </w:r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38"/>
              <w:ind w:right="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Проведение физкультурных занятий на улице, утренней гимнастики, спортивных праздников, развлечений</w:t>
            </w:r>
          </w:p>
        </w:tc>
      </w:tr>
      <w:tr w:rsidR="00811364" w:rsidRPr="00811364" w:rsidTr="001532E4">
        <w:trPr>
          <w:trHeight w:hRule="exact" w:val="1496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Огород- на каждом групповом участке(4)</w:t>
            </w:r>
          </w:p>
        </w:tc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1364" w:rsidRDefault="00811364" w:rsidP="001532E4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38"/>
              <w:ind w:right="184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Предназначен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для опытно исследовательской деятельности, по ознакомлению с окружающей средой, миром природы, трудовой деятельностью.</w:t>
            </w:r>
          </w:p>
        </w:tc>
      </w:tr>
    </w:tbl>
    <w:p w:rsidR="00B25EE9" w:rsidRPr="00811364" w:rsidRDefault="00B25EE9">
      <w:pPr>
        <w:rPr>
          <w:lang w:val="ru-RU"/>
        </w:rPr>
      </w:pPr>
    </w:p>
    <w:sectPr w:rsidR="00B25EE9" w:rsidRPr="00811364" w:rsidSect="00807F77">
      <w:headerReference w:type="default" r:id="rId5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F77" w:rsidRPr="00807F77" w:rsidRDefault="00811364">
    <w:pPr>
      <w:pStyle w:val="a5"/>
      <w:rPr>
        <w:lang w:val="ru-RU"/>
      </w:rPr>
    </w:pPr>
    <w:r w:rsidRPr="00807F77">
      <w:rPr>
        <w:b/>
        <w:color w:val="161616"/>
        <w:sz w:val="30"/>
        <w:szCs w:val="30"/>
        <w:shd w:val="clear" w:color="auto" w:fill="FFFFFF"/>
        <w:lang w:val="ru-RU"/>
      </w:rPr>
      <w:t>Сведения</w:t>
    </w:r>
    <w:r w:rsidRPr="00807F77">
      <w:rPr>
        <w:b/>
        <w:color w:val="161616"/>
        <w:sz w:val="30"/>
        <w:szCs w:val="30"/>
        <w:shd w:val="clear" w:color="auto" w:fill="FFFFFF"/>
      </w:rPr>
      <w:t> </w:t>
    </w:r>
    <w:r w:rsidRPr="00807F77">
      <w:rPr>
        <w:b/>
        <w:color w:val="161616"/>
        <w:sz w:val="30"/>
        <w:szCs w:val="30"/>
        <w:shd w:val="clear" w:color="auto" w:fill="FFFFFF"/>
        <w:lang w:val="ru-RU"/>
      </w:rPr>
      <w:t xml:space="preserve">о количестве оборудованных учебных кабинетов </w:t>
    </w:r>
    <w:r w:rsidRPr="00807F77">
      <w:rPr>
        <w:b/>
        <w:color w:val="161616"/>
        <w:sz w:val="30"/>
        <w:szCs w:val="30"/>
        <w:shd w:val="clear" w:color="auto" w:fill="FFFFFF"/>
        <w:lang w:val="ru-RU"/>
      </w:rPr>
      <w:t>учрежд</w:t>
    </w:r>
    <w:r w:rsidRPr="00807F77">
      <w:rPr>
        <w:color w:val="161616"/>
        <w:sz w:val="30"/>
        <w:szCs w:val="30"/>
        <w:shd w:val="clear" w:color="auto" w:fill="FFFFFF"/>
        <w:lang w:val="ru-RU"/>
      </w:rPr>
      <w:t>ения</w:t>
    </w:r>
    <w:r w:rsidRPr="00807F77">
      <w:rPr>
        <w:color w:val="161616"/>
        <w:sz w:val="30"/>
        <w:szCs w:val="30"/>
        <w:shd w:val="clear" w:color="auto" w:fill="FFFFFF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2A37"/>
    <w:multiLevelType w:val="hybridMultilevel"/>
    <w:tmpl w:val="94DE9502"/>
    <w:lvl w:ilvl="0" w:tplc="015CA310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58E6888">
      <w:numFmt w:val="bullet"/>
      <w:lvlText w:val="•"/>
      <w:lvlJc w:val="left"/>
      <w:pPr>
        <w:ind w:left="978" w:hanging="360"/>
      </w:pPr>
    </w:lvl>
    <w:lvl w:ilvl="2" w:tplc="B99C3E58">
      <w:numFmt w:val="bullet"/>
      <w:lvlText w:val="•"/>
      <w:lvlJc w:val="left"/>
      <w:pPr>
        <w:ind w:left="1576" w:hanging="360"/>
      </w:pPr>
    </w:lvl>
    <w:lvl w:ilvl="3" w:tplc="06A65158">
      <w:numFmt w:val="bullet"/>
      <w:lvlText w:val="•"/>
      <w:lvlJc w:val="left"/>
      <w:pPr>
        <w:ind w:left="2174" w:hanging="360"/>
      </w:pPr>
    </w:lvl>
    <w:lvl w:ilvl="4" w:tplc="F8543CF2">
      <w:numFmt w:val="bullet"/>
      <w:lvlText w:val="•"/>
      <w:lvlJc w:val="left"/>
      <w:pPr>
        <w:ind w:left="2773" w:hanging="360"/>
      </w:pPr>
    </w:lvl>
    <w:lvl w:ilvl="5" w:tplc="A19C82FA">
      <w:numFmt w:val="bullet"/>
      <w:lvlText w:val="•"/>
      <w:lvlJc w:val="left"/>
      <w:pPr>
        <w:ind w:left="3371" w:hanging="360"/>
      </w:pPr>
    </w:lvl>
    <w:lvl w:ilvl="6" w:tplc="36DE6ED4">
      <w:numFmt w:val="bullet"/>
      <w:lvlText w:val="•"/>
      <w:lvlJc w:val="left"/>
      <w:pPr>
        <w:ind w:left="3969" w:hanging="360"/>
      </w:pPr>
    </w:lvl>
    <w:lvl w:ilvl="7" w:tplc="2FBE13A6">
      <w:numFmt w:val="bullet"/>
      <w:lvlText w:val="•"/>
      <w:lvlJc w:val="left"/>
      <w:pPr>
        <w:ind w:left="4567" w:hanging="360"/>
      </w:pPr>
    </w:lvl>
    <w:lvl w:ilvl="8" w:tplc="0CCAE180">
      <w:numFmt w:val="bullet"/>
      <w:lvlText w:val="•"/>
      <w:lvlJc w:val="left"/>
      <w:pPr>
        <w:ind w:left="5166" w:hanging="360"/>
      </w:pPr>
    </w:lvl>
  </w:abstractNum>
  <w:abstractNum w:abstractNumId="1">
    <w:nsid w:val="5CEF12A2"/>
    <w:multiLevelType w:val="hybridMultilevel"/>
    <w:tmpl w:val="0702514A"/>
    <w:lvl w:ilvl="0" w:tplc="0734AB26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A9200D2">
      <w:numFmt w:val="bullet"/>
      <w:lvlText w:val="•"/>
      <w:lvlJc w:val="left"/>
      <w:pPr>
        <w:ind w:left="978" w:hanging="360"/>
      </w:pPr>
    </w:lvl>
    <w:lvl w:ilvl="2" w:tplc="DEF64658">
      <w:numFmt w:val="bullet"/>
      <w:lvlText w:val="•"/>
      <w:lvlJc w:val="left"/>
      <w:pPr>
        <w:ind w:left="1576" w:hanging="360"/>
      </w:pPr>
    </w:lvl>
    <w:lvl w:ilvl="3" w:tplc="FEB626E8">
      <w:numFmt w:val="bullet"/>
      <w:lvlText w:val="•"/>
      <w:lvlJc w:val="left"/>
      <w:pPr>
        <w:ind w:left="2174" w:hanging="360"/>
      </w:pPr>
    </w:lvl>
    <w:lvl w:ilvl="4" w:tplc="1DF24AC6">
      <w:numFmt w:val="bullet"/>
      <w:lvlText w:val="•"/>
      <w:lvlJc w:val="left"/>
      <w:pPr>
        <w:ind w:left="2773" w:hanging="360"/>
      </w:pPr>
    </w:lvl>
    <w:lvl w:ilvl="5" w:tplc="08EA4F6E">
      <w:numFmt w:val="bullet"/>
      <w:lvlText w:val="•"/>
      <w:lvlJc w:val="left"/>
      <w:pPr>
        <w:ind w:left="3371" w:hanging="360"/>
      </w:pPr>
    </w:lvl>
    <w:lvl w:ilvl="6" w:tplc="8E1C2DFA">
      <w:numFmt w:val="bullet"/>
      <w:lvlText w:val="•"/>
      <w:lvlJc w:val="left"/>
      <w:pPr>
        <w:ind w:left="3969" w:hanging="360"/>
      </w:pPr>
    </w:lvl>
    <w:lvl w:ilvl="7" w:tplc="3894EF54">
      <w:numFmt w:val="bullet"/>
      <w:lvlText w:val="•"/>
      <w:lvlJc w:val="left"/>
      <w:pPr>
        <w:ind w:left="4567" w:hanging="360"/>
      </w:pPr>
    </w:lvl>
    <w:lvl w:ilvl="8" w:tplc="074C734A">
      <w:numFmt w:val="bullet"/>
      <w:lvlText w:val="•"/>
      <w:lvlJc w:val="left"/>
      <w:pPr>
        <w:ind w:left="5166" w:hanging="360"/>
      </w:pPr>
    </w:lvl>
  </w:abstractNum>
  <w:abstractNum w:abstractNumId="2">
    <w:nsid w:val="5E9A14FC"/>
    <w:multiLevelType w:val="hybridMultilevel"/>
    <w:tmpl w:val="7FB25D6A"/>
    <w:lvl w:ilvl="0" w:tplc="25C08110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E0507E">
      <w:numFmt w:val="bullet"/>
      <w:lvlText w:val="•"/>
      <w:lvlJc w:val="left"/>
      <w:pPr>
        <w:ind w:left="978" w:hanging="360"/>
      </w:pPr>
    </w:lvl>
    <w:lvl w:ilvl="2" w:tplc="4692A4C0">
      <w:numFmt w:val="bullet"/>
      <w:lvlText w:val="•"/>
      <w:lvlJc w:val="left"/>
      <w:pPr>
        <w:ind w:left="1576" w:hanging="360"/>
      </w:pPr>
    </w:lvl>
    <w:lvl w:ilvl="3" w:tplc="D9F66A64">
      <w:numFmt w:val="bullet"/>
      <w:lvlText w:val="•"/>
      <w:lvlJc w:val="left"/>
      <w:pPr>
        <w:ind w:left="2174" w:hanging="360"/>
      </w:pPr>
    </w:lvl>
    <w:lvl w:ilvl="4" w:tplc="0C8C9C92">
      <w:numFmt w:val="bullet"/>
      <w:lvlText w:val="•"/>
      <w:lvlJc w:val="left"/>
      <w:pPr>
        <w:ind w:left="2773" w:hanging="360"/>
      </w:pPr>
    </w:lvl>
    <w:lvl w:ilvl="5" w:tplc="FD7AD1D0">
      <w:numFmt w:val="bullet"/>
      <w:lvlText w:val="•"/>
      <w:lvlJc w:val="left"/>
      <w:pPr>
        <w:ind w:left="3371" w:hanging="360"/>
      </w:pPr>
    </w:lvl>
    <w:lvl w:ilvl="6" w:tplc="9880D408">
      <w:numFmt w:val="bullet"/>
      <w:lvlText w:val="•"/>
      <w:lvlJc w:val="left"/>
      <w:pPr>
        <w:ind w:left="3969" w:hanging="360"/>
      </w:pPr>
    </w:lvl>
    <w:lvl w:ilvl="7" w:tplc="DEDC3324">
      <w:numFmt w:val="bullet"/>
      <w:lvlText w:val="•"/>
      <w:lvlJc w:val="left"/>
      <w:pPr>
        <w:ind w:left="4567" w:hanging="360"/>
      </w:pPr>
    </w:lvl>
    <w:lvl w:ilvl="8" w:tplc="5F0A8F18">
      <w:numFmt w:val="bullet"/>
      <w:lvlText w:val="•"/>
      <w:lvlJc w:val="left"/>
      <w:pPr>
        <w:ind w:left="5166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364"/>
    <w:rsid w:val="000E1627"/>
    <w:rsid w:val="00176E0F"/>
    <w:rsid w:val="00552E6F"/>
    <w:rsid w:val="00811364"/>
    <w:rsid w:val="00AF5586"/>
    <w:rsid w:val="00B2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136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11364"/>
    <w:pPr>
      <w:ind w:left="17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136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11364"/>
  </w:style>
  <w:style w:type="table" w:customStyle="1" w:styleId="TableNormal">
    <w:name w:val="Table Normal"/>
    <w:uiPriority w:val="2"/>
    <w:semiHidden/>
    <w:qFormat/>
    <w:rsid w:val="0081136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113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136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2018-01-06T15:41:00Z</dcterms:created>
  <dcterms:modified xsi:type="dcterms:W3CDTF">2018-01-06T15:44:00Z</dcterms:modified>
</cp:coreProperties>
</file>