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125" w:rsidRDefault="00FE2125" w:rsidP="00FE2125"/>
    <w:p w:rsidR="00FE2125" w:rsidRDefault="00FE2125" w:rsidP="00FE2125">
      <w:r>
        <w:t xml:space="preserve">                                                                                                   Утверждаю</w:t>
      </w:r>
    </w:p>
    <w:p w:rsidR="00FE2125" w:rsidRDefault="00FE2125" w:rsidP="00FE2125">
      <w:r>
        <w:t xml:space="preserve">                                                                                           Заведующая МКДОУ №1</w:t>
      </w:r>
    </w:p>
    <w:p w:rsidR="00FE2125" w:rsidRDefault="00FE2125" w:rsidP="00FE2125">
      <w:r>
        <w:t xml:space="preserve">                                                                                                 ___________ Н.Г. Сулейманова</w:t>
      </w:r>
    </w:p>
    <w:p w:rsidR="00FE2125" w:rsidRDefault="00FE2125" w:rsidP="00FE2125">
      <w:r>
        <w:t xml:space="preserve">                                                                                           « </w:t>
      </w:r>
      <w:r w:rsidRPr="004B07CE">
        <w:rPr>
          <w:u w:val="single"/>
        </w:rPr>
        <w:t>15</w:t>
      </w:r>
      <w:r>
        <w:t xml:space="preserve"> »  </w:t>
      </w:r>
      <w:r w:rsidRPr="004B07CE">
        <w:rPr>
          <w:u w:val="single"/>
        </w:rPr>
        <w:t xml:space="preserve"> 01.   </w:t>
      </w:r>
      <w:r>
        <w:t xml:space="preserve">2019 г.                                                                          </w:t>
      </w:r>
    </w:p>
    <w:p w:rsidR="00FE2125" w:rsidRDefault="00FE2125" w:rsidP="00FE2125"/>
    <w:p w:rsidR="00FE2125" w:rsidRDefault="00FE2125" w:rsidP="00FE2125">
      <w:r>
        <w:t xml:space="preserve">                                                                     </w:t>
      </w:r>
    </w:p>
    <w:p w:rsidR="00FE2125" w:rsidRDefault="00FE2125" w:rsidP="00FE2125"/>
    <w:p w:rsidR="00FE2125" w:rsidRDefault="00FE2125" w:rsidP="00FE2125">
      <w:pPr>
        <w:jc w:val="center"/>
      </w:pPr>
      <w:r>
        <w:t xml:space="preserve">ПРАВИЛА ОБМЕНА ДЕЛОВЫМИ ПОДАРКАМИ И ЗНАКАМИ ДЕЛОВОГО ГОСТЕПРИИМСТВА </w:t>
      </w:r>
    </w:p>
    <w:p w:rsidR="00FE2125" w:rsidRDefault="00FE2125" w:rsidP="00FE2125">
      <w:pPr>
        <w:jc w:val="center"/>
      </w:pPr>
      <w:r>
        <w:t>В МКДОУ "Детский сад № 1"</w:t>
      </w:r>
    </w:p>
    <w:p w:rsidR="00FE2125" w:rsidRDefault="00FE2125" w:rsidP="00FE2125">
      <w:pPr>
        <w:jc w:val="center"/>
      </w:pPr>
    </w:p>
    <w:p w:rsidR="00FE2125" w:rsidRDefault="00FE2125" w:rsidP="00FE2125">
      <w:r>
        <w:t>1.</w:t>
      </w:r>
      <w:r>
        <w:tab/>
        <w:t>Деловые подарки, «корпоративное» гостеприимство и представительские мероприятия должны рассматриваться сотрудниками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FE2125" w:rsidRDefault="00FE2125" w:rsidP="00FE2125">
      <w:r>
        <w:t>2.</w:t>
      </w:r>
      <w:r>
        <w:tab/>
        <w:t>Подарки, которые сотрудники от имени МКДОУ № 1 могут передавать другим лицам или принимать от имени МКДОУ № 1  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FE2125" w:rsidRDefault="00FE2125" w:rsidP="00FE2125">
      <w:r>
        <w:t xml:space="preserve">– </w:t>
      </w:r>
      <w:proofErr w:type="gramStart"/>
      <w:r>
        <w:t>быть прямо связаны</w:t>
      </w:r>
      <w:proofErr w:type="gramEnd"/>
      <w:r>
        <w:t xml:space="preserve"> с уставными целями деятельности МКДОУ № 1, либо с памятными датами, юбилеями, общенациональными праздниками и т.п.; </w:t>
      </w:r>
    </w:p>
    <w:p w:rsidR="00FE2125" w:rsidRDefault="00FE2125" w:rsidP="00FE2125">
      <w:r>
        <w:t xml:space="preserve">– быть разумно обоснованными, соразмерными и не являться предметами роскоши; </w:t>
      </w:r>
    </w:p>
    <w:p w:rsidR="00FE2125" w:rsidRDefault="00FE2125" w:rsidP="00FE2125">
      <w:r>
        <w:t>– 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либо попытку оказать влияние на получателя с иной незаконной или неэтичной целью;</w:t>
      </w:r>
    </w:p>
    <w:p w:rsidR="00FE2125" w:rsidRDefault="00FE2125" w:rsidP="00FE2125">
      <w:r>
        <w:t xml:space="preserve">– не создавать </w:t>
      </w:r>
      <w:proofErr w:type="spellStart"/>
      <w:r>
        <w:t>репутационного</w:t>
      </w:r>
      <w:proofErr w:type="spellEnd"/>
      <w:r>
        <w:t xml:space="preserve"> риска для МКДОУ № 1, сотрудников и иных лиц в случае раскрытия информации о совершённых подарках и понесённых представительских расходах; </w:t>
      </w:r>
    </w:p>
    <w:p w:rsidR="00FE2125" w:rsidRDefault="00FE2125" w:rsidP="00FE2125">
      <w:r>
        <w:t xml:space="preserve">– не противоречить принципам и требованиям антикоррупционной политики МКДОУ № 1, кодекса этики и служебного поведения и другим внутренним документам, действующему законодательству и общепринятым нормам морали и нравственности. </w:t>
      </w:r>
    </w:p>
    <w:p w:rsidR="00FE2125" w:rsidRDefault="00FE2125" w:rsidP="00FE2125">
      <w:r>
        <w:t>3.</w:t>
      </w:r>
      <w:r>
        <w:tab/>
        <w:t>Работники, представляя интересы МКДОУ № 1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FE2125" w:rsidRDefault="00FE2125" w:rsidP="00FE2125">
      <w:r>
        <w:t>4.</w:t>
      </w:r>
      <w:r>
        <w:tab/>
        <w:t xml:space="preserve"> Подарки, в том числе в  виде оказания услуг, знаков особого внимания и участия в  различных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FE2125" w:rsidRDefault="00FE2125" w:rsidP="00FE2125">
      <w:r>
        <w:t>5.</w:t>
      </w:r>
      <w:r>
        <w:tab/>
        <w:t xml:space="preserve"> Сотрудники МКДОУ № 1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конкурса, аукциона, на принимаемые МКДОУ № 1 решения и т.д.</w:t>
      </w:r>
    </w:p>
    <w:p w:rsidR="00FE2125" w:rsidRDefault="00FE2125" w:rsidP="00FE2125">
      <w:r>
        <w:t>6.</w:t>
      </w:r>
      <w:r>
        <w:tab/>
        <w:t xml:space="preserve">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FE2125" w:rsidRDefault="00FE2125" w:rsidP="00FE2125">
      <w:r>
        <w:t>7.</w:t>
      </w:r>
      <w:r>
        <w:tab/>
        <w:t>Не допускается передавать и принимать подарки от имени МКДОУ № 1,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FE2125" w:rsidRDefault="00FE2125" w:rsidP="00FE2125">
      <w:r>
        <w:t>8.</w:t>
      </w:r>
      <w:r>
        <w:tab/>
        <w:t xml:space="preserve">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FE2125" w:rsidRDefault="00FE2125" w:rsidP="00FE2125">
      <w:r>
        <w:t>9.</w:t>
      </w:r>
      <w:r>
        <w:tab/>
        <w:t xml:space="preserve"> В случае осуществления спонсорских, благотворительных программ и мероприятий МКДОУ № 14  должен предварительно удостовериться, что предоставляемая МКДОУ № 1 помощь не будет использована в коррупционных целях или иным незаконным путём.</w:t>
      </w:r>
    </w:p>
    <w:p w:rsidR="00FE2125" w:rsidRDefault="00FE2125" w:rsidP="00FE2125">
      <w:r>
        <w:t>10.</w:t>
      </w:r>
      <w:r>
        <w:tab/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D85466" w:rsidRDefault="00D85466">
      <w:bookmarkStart w:id="0" w:name="_GoBack"/>
      <w:bookmarkEnd w:id="0"/>
    </w:p>
    <w:sectPr w:rsidR="00D8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25"/>
    <w:rsid w:val="00D85466"/>
    <w:rsid w:val="00FE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25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25"/>
    <w:pPr>
      <w:spacing w:after="0" w:line="240" w:lineRule="auto"/>
      <w:ind w:firstLine="709"/>
      <w:jc w:val="both"/>
    </w:pPr>
    <w:rPr>
      <w:rFonts w:ascii="Calibri" w:eastAsia="SimSun" w:hAnsi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2019-10-25T07:12:00Z</dcterms:created>
  <dcterms:modified xsi:type="dcterms:W3CDTF">2019-10-25T07:12:00Z</dcterms:modified>
</cp:coreProperties>
</file>